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0F" w:rsidRDefault="001B087B">
      <w:pPr>
        <w:jc w:val="center"/>
        <w:rPr>
          <w:rFonts w:ascii="Calibri" w:eastAsia="Calibri" w:hAnsi="Calibri" w:cs="Calibri"/>
          <w:sz w:val="28"/>
          <w:szCs w:val="28"/>
        </w:rPr>
      </w:pPr>
      <w:bookmarkStart w:id="0" w:name="_GoBack"/>
      <w:bookmarkEnd w:id="0"/>
      <w:r>
        <w:rPr>
          <w:rFonts w:ascii="Calibri" w:eastAsia="Calibri" w:hAnsi="Calibri" w:cs="Calibri"/>
          <w:b/>
          <w:sz w:val="28"/>
          <w:szCs w:val="28"/>
        </w:rPr>
        <w:t xml:space="preserve">ECE 4823/4012 </w:t>
      </w:r>
      <w:r>
        <w:rPr>
          <w:rFonts w:ascii="Calibri" w:eastAsia="Calibri" w:hAnsi="Calibri" w:cs="Calibri"/>
          <w:b/>
          <w:sz w:val="28"/>
          <w:szCs w:val="28"/>
        </w:rPr>
        <w:t>Project Summary</w:t>
      </w:r>
    </w:p>
    <w:p w:rsidR="00AB110F" w:rsidRDefault="00AB110F">
      <w:pPr>
        <w:rPr>
          <w:sz w:val="28"/>
          <w:szCs w:val="28"/>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948"/>
      </w:tblGrid>
      <w:tr w:rsidR="00AB110F">
        <w:trPr>
          <w:trHeight w:val="560"/>
        </w:trPr>
        <w:tc>
          <w:tcPr>
            <w:tcW w:w="2628" w:type="dxa"/>
            <w:vAlign w:val="center"/>
          </w:tcPr>
          <w:p w:rsidR="00AB110F" w:rsidRDefault="001B087B">
            <w:pPr>
              <w:rPr>
                <w:rFonts w:ascii="Calibri" w:eastAsia="Calibri" w:hAnsi="Calibri" w:cs="Calibri"/>
              </w:rPr>
            </w:pPr>
            <w:r>
              <w:rPr>
                <w:rFonts w:ascii="Calibri" w:eastAsia="Calibri" w:hAnsi="Calibri" w:cs="Calibri"/>
                <w:b/>
              </w:rPr>
              <w:t>Project Title</w:t>
            </w:r>
          </w:p>
        </w:tc>
        <w:tc>
          <w:tcPr>
            <w:tcW w:w="6948" w:type="dxa"/>
            <w:tcBorders>
              <w:bottom w:val="single" w:sz="4" w:space="0" w:color="000000"/>
            </w:tcBorders>
            <w:vAlign w:val="center"/>
          </w:tcPr>
          <w:p w:rsidR="00AB110F" w:rsidRDefault="001B087B">
            <w:pPr>
              <w:keepLines/>
              <w:ind w:firstLine="840"/>
              <w:jc w:val="center"/>
              <w:rPr>
                <w:rFonts w:ascii="Calibri" w:eastAsia="Calibri" w:hAnsi="Calibri" w:cs="Calibri"/>
              </w:rPr>
            </w:pPr>
            <w:r>
              <w:rPr>
                <w:b/>
              </w:rPr>
              <w:t>Ekwang: Wrapping Leaves to Help Needy Families</w:t>
            </w:r>
          </w:p>
        </w:tc>
      </w:tr>
      <w:tr w:rsidR="00AB110F">
        <w:trPr>
          <w:trHeight w:val="100"/>
        </w:trPr>
        <w:tc>
          <w:tcPr>
            <w:tcW w:w="2628" w:type="dxa"/>
            <w:vMerge w:val="restart"/>
          </w:tcPr>
          <w:p w:rsidR="00AB110F" w:rsidRDefault="001B087B">
            <w:pPr>
              <w:rPr>
                <w:rFonts w:ascii="Calibri" w:eastAsia="Calibri" w:hAnsi="Calibri" w:cs="Calibri"/>
              </w:rPr>
            </w:pPr>
            <w:r>
              <w:rPr>
                <w:rFonts w:ascii="Calibri" w:eastAsia="Calibri" w:hAnsi="Calibri" w:cs="Calibri"/>
                <w:b/>
              </w:rPr>
              <w:t>Team Members</w:t>
            </w:r>
            <w:r>
              <w:rPr>
                <w:rFonts w:ascii="Calibri" w:eastAsia="Calibri" w:hAnsi="Calibri" w:cs="Calibri"/>
              </w:rPr>
              <w:br/>
              <w:t>(names and majors)</w:t>
            </w:r>
          </w:p>
        </w:tc>
        <w:tc>
          <w:tcPr>
            <w:tcW w:w="6948" w:type="dxa"/>
            <w:tcBorders>
              <w:bottom w:val="dotted" w:sz="4" w:space="0" w:color="000000"/>
            </w:tcBorders>
            <w:vAlign w:val="center"/>
          </w:tcPr>
          <w:p w:rsidR="00AB110F" w:rsidRDefault="001B087B">
            <w:pPr>
              <w:rPr>
                <w:rFonts w:ascii="Calibri" w:eastAsia="Calibri" w:hAnsi="Calibri" w:cs="Calibri"/>
                <w:sz w:val="20"/>
                <w:szCs w:val="20"/>
              </w:rPr>
            </w:pPr>
            <w:r>
              <w:rPr>
                <w:rFonts w:ascii="Calibri" w:eastAsia="Calibri" w:hAnsi="Calibri" w:cs="Calibri"/>
                <w:sz w:val="20"/>
                <w:szCs w:val="20"/>
              </w:rPr>
              <w:t>Dawit Jekamo</w:t>
            </w:r>
            <w:r>
              <w:rPr>
                <w:rFonts w:ascii="Calibri" w:eastAsia="Calibri" w:hAnsi="Calibri" w:cs="Calibri"/>
                <w:sz w:val="20"/>
                <w:szCs w:val="20"/>
              </w:rPr>
              <w:t>, EE</w:t>
            </w:r>
          </w:p>
        </w:tc>
      </w:tr>
      <w:tr w:rsidR="00AB110F">
        <w:trPr>
          <w:trHeight w:val="100"/>
        </w:trPr>
        <w:tc>
          <w:tcPr>
            <w:tcW w:w="2628" w:type="dxa"/>
            <w:vMerge/>
          </w:tcPr>
          <w:p w:rsidR="00AB110F" w:rsidRDefault="00AB110F">
            <w:pPr>
              <w:widowControl w:val="0"/>
              <w:pBdr>
                <w:top w:val="nil"/>
                <w:left w:val="nil"/>
                <w:bottom w:val="nil"/>
                <w:right w:val="nil"/>
                <w:between w:val="nil"/>
              </w:pBdr>
              <w:spacing w:line="276" w:lineRule="auto"/>
              <w:rPr>
                <w:sz w:val="20"/>
                <w:szCs w:val="20"/>
              </w:rPr>
            </w:pPr>
          </w:p>
        </w:tc>
        <w:tc>
          <w:tcPr>
            <w:tcW w:w="6948" w:type="dxa"/>
            <w:tcBorders>
              <w:top w:val="dotted" w:sz="4" w:space="0" w:color="000000"/>
              <w:bottom w:val="dotted" w:sz="4" w:space="0" w:color="000000"/>
            </w:tcBorders>
            <w:vAlign w:val="center"/>
          </w:tcPr>
          <w:p w:rsidR="00AB110F" w:rsidRDefault="001B087B">
            <w:pPr>
              <w:rPr>
                <w:rFonts w:ascii="Calibri" w:eastAsia="Calibri" w:hAnsi="Calibri" w:cs="Calibri"/>
                <w:sz w:val="20"/>
                <w:szCs w:val="20"/>
              </w:rPr>
            </w:pPr>
            <w:proofErr w:type="spellStart"/>
            <w:r>
              <w:rPr>
                <w:rFonts w:ascii="Calibri" w:eastAsia="Calibri" w:hAnsi="Calibri" w:cs="Calibri"/>
                <w:sz w:val="18"/>
                <w:szCs w:val="18"/>
                <w:highlight w:val="white"/>
              </w:rPr>
              <w:t>Jeongmin.huh</w:t>
            </w:r>
            <w:proofErr w:type="spellEnd"/>
            <w:r>
              <w:rPr>
                <w:rFonts w:ascii="Calibri" w:eastAsia="Calibri" w:hAnsi="Calibri" w:cs="Calibri"/>
                <w:sz w:val="20"/>
                <w:szCs w:val="20"/>
              </w:rPr>
              <w:t xml:space="preserve">, </w:t>
            </w:r>
            <w:r>
              <w:rPr>
                <w:rFonts w:ascii="Calibri" w:eastAsia="Calibri" w:hAnsi="Calibri" w:cs="Calibri"/>
                <w:sz w:val="20"/>
                <w:szCs w:val="20"/>
              </w:rPr>
              <w:t>E</w:t>
            </w:r>
            <w:r>
              <w:rPr>
                <w:rFonts w:ascii="Calibri" w:eastAsia="Calibri" w:hAnsi="Calibri" w:cs="Calibri"/>
                <w:sz w:val="20"/>
                <w:szCs w:val="20"/>
              </w:rPr>
              <w:t>E</w:t>
            </w:r>
          </w:p>
        </w:tc>
      </w:tr>
      <w:tr w:rsidR="00AB110F">
        <w:trPr>
          <w:trHeight w:val="100"/>
        </w:trPr>
        <w:tc>
          <w:tcPr>
            <w:tcW w:w="2628" w:type="dxa"/>
            <w:vMerge/>
          </w:tcPr>
          <w:p w:rsidR="00AB110F" w:rsidRDefault="00AB110F">
            <w:pPr>
              <w:widowControl w:val="0"/>
              <w:pBdr>
                <w:top w:val="nil"/>
                <w:left w:val="nil"/>
                <w:bottom w:val="nil"/>
                <w:right w:val="nil"/>
                <w:between w:val="nil"/>
              </w:pBdr>
              <w:spacing w:line="276" w:lineRule="auto"/>
              <w:rPr>
                <w:sz w:val="20"/>
                <w:szCs w:val="20"/>
              </w:rPr>
            </w:pPr>
          </w:p>
        </w:tc>
        <w:tc>
          <w:tcPr>
            <w:tcW w:w="6948" w:type="dxa"/>
            <w:tcBorders>
              <w:top w:val="dotted" w:sz="4" w:space="0" w:color="000000"/>
              <w:bottom w:val="dotted" w:sz="4" w:space="0" w:color="000000"/>
            </w:tcBorders>
            <w:vAlign w:val="center"/>
          </w:tcPr>
          <w:p w:rsidR="00AB110F" w:rsidRDefault="001B087B">
            <w:pPr>
              <w:rPr>
                <w:rFonts w:ascii="Calibri" w:eastAsia="Calibri" w:hAnsi="Calibri" w:cs="Calibri"/>
                <w:sz w:val="20"/>
                <w:szCs w:val="20"/>
              </w:rPr>
            </w:pPr>
            <w:r>
              <w:rPr>
                <w:rFonts w:ascii="Calibri" w:eastAsia="Calibri" w:hAnsi="Calibri" w:cs="Calibri"/>
                <w:sz w:val="20"/>
                <w:szCs w:val="20"/>
                <w:highlight w:val="white"/>
              </w:rPr>
              <w:t xml:space="preserve">Zack </w:t>
            </w:r>
            <w:proofErr w:type="spellStart"/>
            <w:r>
              <w:rPr>
                <w:rFonts w:ascii="Calibri" w:eastAsia="Calibri" w:hAnsi="Calibri" w:cs="Calibri"/>
                <w:sz w:val="20"/>
                <w:szCs w:val="20"/>
                <w:highlight w:val="white"/>
              </w:rPr>
              <w:t>Xue</w:t>
            </w:r>
            <w:proofErr w:type="spellEnd"/>
            <w:r>
              <w:rPr>
                <w:rFonts w:ascii="Calibri" w:eastAsia="Calibri" w:hAnsi="Calibri" w:cs="Calibri"/>
                <w:sz w:val="20"/>
                <w:szCs w:val="20"/>
              </w:rPr>
              <w:t xml:space="preserve">, </w:t>
            </w:r>
            <w:r>
              <w:rPr>
                <w:rFonts w:ascii="Calibri" w:eastAsia="Calibri" w:hAnsi="Calibri" w:cs="Calibri"/>
                <w:sz w:val="20"/>
                <w:szCs w:val="20"/>
              </w:rPr>
              <w:t>M</w:t>
            </w:r>
            <w:r>
              <w:rPr>
                <w:rFonts w:ascii="Calibri" w:eastAsia="Calibri" w:hAnsi="Calibri" w:cs="Calibri"/>
                <w:sz w:val="20"/>
                <w:szCs w:val="20"/>
              </w:rPr>
              <w:t>E</w:t>
            </w:r>
          </w:p>
        </w:tc>
      </w:tr>
      <w:tr w:rsidR="00AB110F">
        <w:trPr>
          <w:trHeight w:val="100"/>
        </w:trPr>
        <w:tc>
          <w:tcPr>
            <w:tcW w:w="2628" w:type="dxa"/>
            <w:vMerge/>
          </w:tcPr>
          <w:p w:rsidR="00AB110F" w:rsidRDefault="00AB110F">
            <w:pPr>
              <w:widowControl w:val="0"/>
              <w:pBdr>
                <w:top w:val="nil"/>
                <w:left w:val="nil"/>
                <w:bottom w:val="nil"/>
                <w:right w:val="nil"/>
                <w:between w:val="nil"/>
              </w:pBdr>
              <w:spacing w:line="276" w:lineRule="auto"/>
              <w:rPr>
                <w:sz w:val="20"/>
                <w:szCs w:val="20"/>
              </w:rPr>
            </w:pPr>
          </w:p>
        </w:tc>
        <w:tc>
          <w:tcPr>
            <w:tcW w:w="6948" w:type="dxa"/>
            <w:tcBorders>
              <w:top w:val="dotted" w:sz="4" w:space="0" w:color="000000"/>
              <w:bottom w:val="dotted" w:sz="4" w:space="0" w:color="000000"/>
            </w:tcBorders>
            <w:vAlign w:val="center"/>
          </w:tcPr>
          <w:p w:rsidR="00AB110F" w:rsidRDefault="001B087B">
            <w:pPr>
              <w:rPr>
                <w:rFonts w:ascii="Calibri" w:eastAsia="Calibri" w:hAnsi="Calibri" w:cs="Calibri"/>
                <w:sz w:val="20"/>
                <w:szCs w:val="20"/>
              </w:rPr>
            </w:pPr>
            <w:r>
              <w:rPr>
                <w:rFonts w:ascii="Calibri" w:eastAsia="Calibri" w:hAnsi="Calibri" w:cs="Calibri"/>
                <w:sz w:val="20"/>
                <w:szCs w:val="20"/>
                <w:highlight w:val="white"/>
              </w:rPr>
              <w:t>Ephrem Tadesse</w:t>
            </w:r>
            <w:r>
              <w:rPr>
                <w:rFonts w:ascii="Calibri" w:eastAsia="Calibri" w:hAnsi="Calibri" w:cs="Calibri"/>
                <w:sz w:val="20"/>
                <w:szCs w:val="20"/>
              </w:rPr>
              <w:t xml:space="preserve">, </w:t>
            </w:r>
            <w:r>
              <w:rPr>
                <w:rFonts w:ascii="Calibri" w:eastAsia="Calibri" w:hAnsi="Calibri" w:cs="Calibri"/>
                <w:sz w:val="20"/>
                <w:szCs w:val="20"/>
              </w:rPr>
              <w:t>M</w:t>
            </w:r>
            <w:r>
              <w:rPr>
                <w:rFonts w:ascii="Calibri" w:eastAsia="Calibri" w:hAnsi="Calibri" w:cs="Calibri"/>
                <w:sz w:val="20"/>
                <w:szCs w:val="20"/>
              </w:rPr>
              <w:t>E</w:t>
            </w:r>
          </w:p>
        </w:tc>
      </w:tr>
      <w:tr w:rsidR="00AB110F">
        <w:trPr>
          <w:trHeight w:val="100"/>
        </w:trPr>
        <w:tc>
          <w:tcPr>
            <w:tcW w:w="2628" w:type="dxa"/>
            <w:vMerge/>
          </w:tcPr>
          <w:p w:rsidR="00AB110F" w:rsidRDefault="00AB110F">
            <w:pPr>
              <w:widowControl w:val="0"/>
              <w:pBdr>
                <w:top w:val="nil"/>
                <w:left w:val="nil"/>
                <w:bottom w:val="nil"/>
                <w:right w:val="nil"/>
                <w:between w:val="nil"/>
              </w:pBdr>
              <w:spacing w:line="276" w:lineRule="auto"/>
              <w:rPr>
                <w:sz w:val="20"/>
                <w:szCs w:val="20"/>
              </w:rPr>
            </w:pPr>
          </w:p>
        </w:tc>
        <w:tc>
          <w:tcPr>
            <w:tcW w:w="6948" w:type="dxa"/>
            <w:tcBorders>
              <w:top w:val="dotted" w:sz="4" w:space="0" w:color="000000"/>
              <w:bottom w:val="dotted" w:sz="4" w:space="0" w:color="000000"/>
            </w:tcBorders>
            <w:vAlign w:val="center"/>
          </w:tcPr>
          <w:p w:rsidR="00AB110F" w:rsidRDefault="001B087B">
            <w:pPr>
              <w:rPr>
                <w:rFonts w:ascii="Calibri" w:eastAsia="Calibri" w:hAnsi="Calibri" w:cs="Calibri"/>
                <w:sz w:val="20"/>
                <w:szCs w:val="20"/>
              </w:rPr>
            </w:pPr>
            <w:r>
              <w:rPr>
                <w:rFonts w:ascii="Calibri" w:eastAsia="Calibri" w:hAnsi="Calibri" w:cs="Calibri"/>
                <w:sz w:val="20"/>
                <w:szCs w:val="20"/>
                <w:highlight w:val="white"/>
              </w:rPr>
              <w:t xml:space="preserve">Kane </w:t>
            </w:r>
            <w:proofErr w:type="spellStart"/>
            <w:r>
              <w:rPr>
                <w:rFonts w:ascii="Calibri" w:eastAsia="Calibri" w:hAnsi="Calibri" w:cs="Calibri"/>
                <w:sz w:val="20"/>
                <w:szCs w:val="20"/>
                <w:highlight w:val="white"/>
              </w:rPr>
              <w:t>Alha</w:t>
            </w:r>
            <w:proofErr w:type="spellEnd"/>
            <w:r>
              <w:rPr>
                <w:rFonts w:ascii="Calibri" w:eastAsia="Calibri" w:hAnsi="Calibri" w:cs="Calibri"/>
                <w:sz w:val="20"/>
                <w:szCs w:val="20"/>
              </w:rPr>
              <w:t xml:space="preserve">, </w:t>
            </w:r>
            <w:r>
              <w:rPr>
                <w:rFonts w:ascii="Calibri" w:eastAsia="Calibri" w:hAnsi="Calibri" w:cs="Calibri"/>
                <w:sz w:val="20"/>
                <w:szCs w:val="20"/>
              </w:rPr>
              <w:t>E</w:t>
            </w:r>
            <w:r>
              <w:rPr>
                <w:rFonts w:ascii="Calibri" w:eastAsia="Calibri" w:hAnsi="Calibri" w:cs="Calibri"/>
                <w:sz w:val="20"/>
                <w:szCs w:val="20"/>
              </w:rPr>
              <w:t>E</w:t>
            </w:r>
          </w:p>
        </w:tc>
      </w:tr>
      <w:tr w:rsidR="00AB110F">
        <w:trPr>
          <w:trHeight w:val="100"/>
        </w:trPr>
        <w:tc>
          <w:tcPr>
            <w:tcW w:w="2628" w:type="dxa"/>
            <w:vMerge/>
          </w:tcPr>
          <w:p w:rsidR="00AB110F" w:rsidRDefault="00AB110F">
            <w:pPr>
              <w:widowControl w:val="0"/>
              <w:pBdr>
                <w:top w:val="nil"/>
                <w:left w:val="nil"/>
                <w:bottom w:val="nil"/>
                <w:right w:val="nil"/>
                <w:between w:val="nil"/>
              </w:pBdr>
              <w:spacing w:line="276" w:lineRule="auto"/>
              <w:rPr>
                <w:sz w:val="20"/>
                <w:szCs w:val="20"/>
              </w:rPr>
            </w:pPr>
          </w:p>
        </w:tc>
        <w:tc>
          <w:tcPr>
            <w:tcW w:w="6948" w:type="dxa"/>
            <w:tcBorders>
              <w:top w:val="dotted" w:sz="4" w:space="0" w:color="000000"/>
            </w:tcBorders>
            <w:vAlign w:val="center"/>
          </w:tcPr>
          <w:p w:rsidR="00AB110F" w:rsidRDefault="001B087B">
            <w:pPr>
              <w:rPr>
                <w:rFonts w:ascii="Calibri" w:eastAsia="Calibri" w:hAnsi="Calibri" w:cs="Calibri"/>
                <w:sz w:val="20"/>
                <w:szCs w:val="20"/>
              </w:rPr>
            </w:pPr>
            <w:r>
              <w:rPr>
                <w:rFonts w:ascii="Calibri" w:eastAsia="Calibri" w:hAnsi="Calibri" w:cs="Calibri"/>
                <w:sz w:val="20"/>
                <w:szCs w:val="20"/>
                <w:highlight w:val="white"/>
              </w:rPr>
              <w:t xml:space="preserve">Curtis </w:t>
            </w:r>
            <w:proofErr w:type="spellStart"/>
            <w:r>
              <w:rPr>
                <w:rFonts w:ascii="Calibri" w:eastAsia="Calibri" w:hAnsi="Calibri" w:cs="Calibri"/>
                <w:sz w:val="20"/>
                <w:szCs w:val="20"/>
                <w:highlight w:val="white"/>
              </w:rPr>
              <w:t>Cooper,EE</w:t>
            </w:r>
            <w:proofErr w:type="spellEnd"/>
          </w:p>
        </w:tc>
      </w:tr>
      <w:tr w:rsidR="00AB110F">
        <w:trPr>
          <w:trHeight w:val="560"/>
        </w:trPr>
        <w:tc>
          <w:tcPr>
            <w:tcW w:w="2628" w:type="dxa"/>
            <w:vAlign w:val="center"/>
          </w:tcPr>
          <w:p w:rsidR="00AB110F" w:rsidRDefault="001B087B">
            <w:pPr>
              <w:rPr>
                <w:rFonts w:ascii="Calibri" w:eastAsia="Calibri" w:hAnsi="Calibri" w:cs="Calibri"/>
              </w:rPr>
            </w:pPr>
            <w:r>
              <w:rPr>
                <w:rFonts w:ascii="Calibri" w:eastAsia="Calibri" w:hAnsi="Calibri" w:cs="Calibri"/>
                <w:b/>
              </w:rPr>
              <w:t>Advisor / Section</w:t>
            </w:r>
          </w:p>
        </w:tc>
        <w:tc>
          <w:tcPr>
            <w:tcW w:w="6948" w:type="dxa"/>
            <w:vAlign w:val="center"/>
          </w:tcPr>
          <w:p w:rsidR="00AB110F" w:rsidRDefault="001B087B">
            <w:pPr>
              <w:rPr>
                <w:rFonts w:ascii="Calibri" w:eastAsia="Calibri" w:hAnsi="Calibri" w:cs="Calibri"/>
                <w:sz w:val="20"/>
                <w:szCs w:val="20"/>
              </w:rPr>
            </w:pPr>
            <w:r>
              <w:rPr>
                <w:rFonts w:ascii="Calibri" w:eastAsia="Calibri" w:hAnsi="Calibri" w:cs="Calibri"/>
                <w:sz w:val="20"/>
                <w:szCs w:val="20"/>
              </w:rPr>
              <w:t>Dr. Elliot Moore / GT4823</w:t>
            </w:r>
          </w:p>
        </w:tc>
      </w:tr>
      <w:tr w:rsidR="00AB110F">
        <w:trPr>
          <w:trHeight w:val="560"/>
        </w:trPr>
        <w:tc>
          <w:tcPr>
            <w:tcW w:w="2628" w:type="dxa"/>
            <w:vAlign w:val="center"/>
          </w:tcPr>
          <w:p w:rsidR="00AB110F" w:rsidRDefault="001B087B">
            <w:pPr>
              <w:rPr>
                <w:rFonts w:ascii="Calibri" w:eastAsia="Calibri" w:hAnsi="Calibri" w:cs="Calibri"/>
              </w:rPr>
            </w:pPr>
            <w:r>
              <w:rPr>
                <w:rFonts w:ascii="Calibri" w:eastAsia="Calibri" w:hAnsi="Calibri" w:cs="Calibri"/>
                <w:b/>
              </w:rPr>
              <w:t>Semester</w:t>
            </w:r>
          </w:p>
        </w:tc>
        <w:tc>
          <w:tcPr>
            <w:tcW w:w="6948" w:type="dxa"/>
            <w:vAlign w:val="center"/>
          </w:tcPr>
          <w:p w:rsidR="00AB110F" w:rsidRDefault="001B087B">
            <w:pPr>
              <w:rPr>
                <w:rFonts w:ascii="Calibri" w:eastAsia="Calibri" w:hAnsi="Calibri" w:cs="Calibri"/>
                <w:sz w:val="20"/>
                <w:szCs w:val="20"/>
              </w:rPr>
            </w:pPr>
            <w:r>
              <w:rPr>
                <w:rFonts w:ascii="Calibri" w:eastAsia="Calibri" w:hAnsi="Calibri" w:cs="Calibri"/>
                <w:sz w:val="20"/>
                <w:szCs w:val="20"/>
              </w:rPr>
              <w:t>Fall 2019</w:t>
            </w:r>
          </w:p>
        </w:tc>
      </w:tr>
      <w:tr w:rsidR="00AB110F">
        <w:trPr>
          <w:trHeight w:val="8640"/>
        </w:trPr>
        <w:tc>
          <w:tcPr>
            <w:tcW w:w="2628" w:type="dxa"/>
          </w:tcPr>
          <w:p w:rsidR="00AB110F" w:rsidRDefault="001B087B">
            <w:pPr>
              <w:rPr>
                <w:rFonts w:ascii="Calibri" w:eastAsia="Calibri" w:hAnsi="Calibri" w:cs="Calibri"/>
              </w:rPr>
            </w:pPr>
            <w:r>
              <w:rPr>
                <w:rFonts w:ascii="Calibri" w:eastAsia="Calibri" w:hAnsi="Calibri" w:cs="Calibri"/>
                <w:b/>
              </w:rPr>
              <w:t>Project Abstract</w:t>
            </w:r>
            <w:r>
              <w:rPr>
                <w:rFonts w:ascii="Calibri" w:eastAsia="Calibri" w:hAnsi="Calibri" w:cs="Calibri"/>
              </w:rPr>
              <w:br/>
              <w:t>(250-300 words)</w:t>
            </w:r>
          </w:p>
        </w:tc>
        <w:tc>
          <w:tcPr>
            <w:tcW w:w="6948" w:type="dxa"/>
          </w:tcPr>
          <w:p w:rsidR="00AB110F" w:rsidRDefault="001B087B">
            <w:pPr>
              <w:spacing w:before="240" w:after="240" w:line="276" w:lineRule="auto"/>
              <w:rPr>
                <w:rFonts w:ascii="Calibri" w:eastAsia="Calibri" w:hAnsi="Calibri" w:cs="Calibri"/>
                <w:sz w:val="20"/>
                <w:szCs w:val="20"/>
              </w:rPr>
            </w:pPr>
            <w:r>
              <w:rPr>
                <w:rFonts w:ascii="Calibri" w:eastAsia="Calibri" w:hAnsi="Calibri" w:cs="Calibri"/>
                <w:sz w:val="20"/>
                <w:szCs w:val="20"/>
              </w:rPr>
              <w:t xml:space="preserve">    The current project is to develop a simple, low cost appliance that can manually or electronically wrap Ekwang.  Ekwang is a major staple for people in We</w:t>
            </w:r>
            <w:r>
              <w:rPr>
                <w:rFonts w:ascii="Calibri" w:eastAsia="Calibri" w:hAnsi="Calibri" w:cs="Calibri"/>
                <w:sz w:val="20"/>
                <w:szCs w:val="20"/>
              </w:rPr>
              <w:t>st Africa. It consists of a Cocoyam root that is grated into a mash and wrapped in a leaf or other material.  In the previous semester, the team developed a grinder that can prepare the mash.  Our team developed a device that will wrap the mash in leaves s</w:t>
            </w:r>
            <w:r>
              <w:rPr>
                <w:rFonts w:ascii="Calibri" w:eastAsia="Calibri" w:hAnsi="Calibri" w:cs="Calibri"/>
                <w:sz w:val="20"/>
                <w:szCs w:val="20"/>
              </w:rPr>
              <w:t>imilar to turnip greens.</w:t>
            </w:r>
          </w:p>
          <w:p w:rsidR="00AB110F" w:rsidRDefault="001B087B">
            <w:pPr>
              <w:spacing w:before="240" w:after="240" w:line="276" w:lineRule="auto"/>
              <w:rPr>
                <w:rFonts w:ascii="Calibri" w:eastAsia="Calibri" w:hAnsi="Calibri" w:cs="Calibri"/>
                <w:sz w:val="20"/>
                <w:szCs w:val="20"/>
              </w:rPr>
            </w:pPr>
            <w:r>
              <w:rPr>
                <w:rFonts w:ascii="Calibri" w:eastAsia="Calibri" w:hAnsi="Calibri" w:cs="Calibri"/>
                <w:sz w:val="20"/>
                <w:szCs w:val="20"/>
              </w:rPr>
              <w:t xml:space="preserve">  The goal of the design was to develop a functioning manual and electrical wrapping device that can quickly and consistently wrap the mash in turnip greens. The preparation for this meal is time consuming and labor intensive because of the time it takes t</w:t>
            </w:r>
            <w:r>
              <w:rPr>
                <w:rFonts w:ascii="Calibri" w:eastAsia="Calibri" w:hAnsi="Calibri" w:cs="Calibri"/>
                <w:sz w:val="20"/>
                <w:szCs w:val="20"/>
              </w:rPr>
              <w:t>o grate and wrap the ingredients; it takes two hours to prepare a meal for a standard family of five, which consists of approximately 60 Ekwang wraps. Manually wrapping the mash in leaves takes 30 minutes.  Developing the appliance will reduce the time nee</w:t>
            </w:r>
            <w:r>
              <w:rPr>
                <w:rFonts w:ascii="Calibri" w:eastAsia="Calibri" w:hAnsi="Calibri" w:cs="Calibri"/>
                <w:sz w:val="20"/>
                <w:szCs w:val="20"/>
              </w:rPr>
              <w:t xml:space="preserve">ded to make the wraps, which would allow women more time to do other things and potentially the opportunity to make and sell the wraps for additional income.  </w:t>
            </w:r>
          </w:p>
          <w:p w:rsidR="00AB110F" w:rsidRDefault="001B087B">
            <w:pPr>
              <w:spacing w:before="240" w:after="240" w:line="276" w:lineRule="auto"/>
              <w:rPr>
                <w:rFonts w:ascii="Calibri" w:eastAsia="Calibri" w:hAnsi="Calibri" w:cs="Calibri"/>
                <w:sz w:val="20"/>
                <w:szCs w:val="20"/>
              </w:rPr>
            </w:pPr>
            <w:r>
              <w:rPr>
                <w:rFonts w:ascii="Calibri" w:eastAsia="Calibri" w:hAnsi="Calibri" w:cs="Calibri"/>
                <w:sz w:val="20"/>
                <w:szCs w:val="20"/>
              </w:rPr>
              <w:t>The final testing resulted in an electric wrapping machine that can wrap at a rate of 8.5 second</w:t>
            </w:r>
            <w:r>
              <w:rPr>
                <w:rFonts w:ascii="Calibri" w:eastAsia="Calibri" w:hAnsi="Calibri" w:cs="Calibri"/>
                <w:sz w:val="20"/>
                <w:szCs w:val="20"/>
              </w:rPr>
              <w:t>s per wrap. This is half of the time that it takes to manually wrap the leaves. The material cost for the finished prototype was $315.67.</w:t>
            </w:r>
          </w:p>
          <w:p w:rsidR="00AB110F" w:rsidRDefault="00AB110F">
            <w:pPr>
              <w:spacing w:line="276" w:lineRule="auto"/>
              <w:ind w:left="180"/>
              <w:rPr>
                <w:rFonts w:ascii="Calibri" w:eastAsia="Calibri" w:hAnsi="Calibri" w:cs="Calibri"/>
                <w:sz w:val="20"/>
                <w:szCs w:val="20"/>
              </w:rPr>
            </w:pPr>
          </w:p>
          <w:p w:rsidR="00AB110F" w:rsidRDefault="00AB110F">
            <w:pPr>
              <w:rPr>
                <w:rFonts w:ascii="Calibri" w:eastAsia="Calibri" w:hAnsi="Calibri" w:cs="Calibri"/>
                <w:sz w:val="20"/>
                <w:szCs w:val="20"/>
              </w:rPr>
            </w:pPr>
          </w:p>
        </w:tc>
      </w:tr>
    </w:tbl>
    <w:p w:rsidR="00AB110F" w:rsidRDefault="001B087B">
      <w:pPr>
        <w:rPr>
          <w:rFonts w:ascii="Calibri" w:eastAsia="Calibri" w:hAnsi="Calibri" w:cs="Calibri"/>
        </w:rPr>
      </w:pPr>
      <w:r>
        <w:br w:type="page"/>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948"/>
      </w:tblGrid>
      <w:tr w:rsidR="00AB110F">
        <w:trPr>
          <w:trHeight w:val="560"/>
        </w:trPr>
        <w:tc>
          <w:tcPr>
            <w:tcW w:w="2628" w:type="dxa"/>
            <w:vAlign w:val="center"/>
          </w:tcPr>
          <w:p w:rsidR="00AB110F" w:rsidRDefault="00AB110F">
            <w:pPr>
              <w:rPr>
                <w:rFonts w:ascii="Calibri" w:eastAsia="Calibri" w:hAnsi="Calibri" w:cs="Calibri"/>
              </w:rPr>
            </w:pPr>
          </w:p>
        </w:tc>
        <w:tc>
          <w:tcPr>
            <w:tcW w:w="6948" w:type="dxa"/>
            <w:tcBorders>
              <w:bottom w:val="single" w:sz="4" w:space="0" w:color="000000"/>
            </w:tcBorders>
            <w:vAlign w:val="center"/>
          </w:tcPr>
          <w:p w:rsidR="00AB110F" w:rsidRDefault="00AB110F">
            <w:pPr>
              <w:rPr>
                <w:rFonts w:ascii="Calibri" w:eastAsia="Calibri" w:hAnsi="Calibri" w:cs="Calibri"/>
                <w:sz w:val="20"/>
                <w:szCs w:val="20"/>
              </w:rPr>
            </w:pPr>
          </w:p>
        </w:tc>
      </w:tr>
      <w:tr w:rsidR="00AB110F">
        <w:trPr>
          <w:trHeight w:val="2880"/>
        </w:trPr>
        <w:tc>
          <w:tcPr>
            <w:tcW w:w="2628" w:type="dxa"/>
          </w:tcPr>
          <w:p w:rsidR="00AB110F" w:rsidRDefault="001B087B">
            <w:pPr>
              <w:rPr>
                <w:rFonts w:ascii="Calibri" w:eastAsia="Calibri" w:hAnsi="Calibri" w:cs="Calibri"/>
              </w:rPr>
            </w:pPr>
            <w:r>
              <w:rPr>
                <w:rFonts w:ascii="Calibri" w:eastAsia="Calibri" w:hAnsi="Calibri" w:cs="Calibri"/>
              </w:rPr>
              <w:t xml:space="preserve">List </w:t>
            </w:r>
            <w:r>
              <w:rPr>
                <w:rFonts w:ascii="Calibri" w:eastAsia="Calibri" w:hAnsi="Calibri" w:cs="Calibri"/>
                <w:b/>
              </w:rPr>
              <w:t>codes</w:t>
            </w:r>
            <w:r>
              <w:rPr>
                <w:rFonts w:ascii="Calibri" w:eastAsia="Calibri" w:hAnsi="Calibri" w:cs="Calibri"/>
              </w:rPr>
              <w:t xml:space="preserve"> and </w:t>
            </w:r>
            <w:r>
              <w:rPr>
                <w:rFonts w:ascii="Calibri" w:eastAsia="Calibri" w:hAnsi="Calibri" w:cs="Calibri"/>
                <w:b/>
              </w:rPr>
              <w:t>standards</w:t>
            </w:r>
            <w:r>
              <w:rPr>
                <w:rFonts w:ascii="Calibri" w:eastAsia="Calibri" w:hAnsi="Calibri" w:cs="Calibri"/>
              </w:rPr>
              <w:t xml:space="preserve"> that significantly affect your project.  Briefly describe how they influenced your design.</w:t>
            </w:r>
          </w:p>
        </w:tc>
        <w:tc>
          <w:tcPr>
            <w:tcW w:w="6948" w:type="dxa"/>
          </w:tcPr>
          <w:p w:rsidR="00AB110F" w:rsidRDefault="001B087B">
            <w:pPr>
              <w:rPr>
                <w:rFonts w:ascii="Calibri" w:eastAsia="Calibri" w:hAnsi="Calibri" w:cs="Calibri"/>
                <w:sz w:val="20"/>
                <w:szCs w:val="20"/>
                <w:highlight w:val="white"/>
              </w:rPr>
            </w:pPr>
            <w:r>
              <w:rPr>
                <w:rFonts w:ascii="Calibri" w:eastAsia="Calibri" w:hAnsi="Calibri" w:cs="Calibri"/>
                <w:sz w:val="20"/>
                <w:szCs w:val="20"/>
              </w:rPr>
              <w:t>FDA: an industry standard for safety of materials in the context of food contact.</w:t>
            </w:r>
          </w:p>
          <w:p w:rsidR="00AB110F" w:rsidRDefault="00AB110F">
            <w:pPr>
              <w:rPr>
                <w:rFonts w:ascii="Calibri" w:eastAsia="Calibri" w:hAnsi="Calibri" w:cs="Calibri"/>
                <w:sz w:val="20"/>
                <w:szCs w:val="20"/>
                <w:highlight w:val="white"/>
              </w:rPr>
            </w:pPr>
          </w:p>
        </w:tc>
      </w:tr>
      <w:tr w:rsidR="00AB110F">
        <w:trPr>
          <w:trHeight w:val="2880"/>
        </w:trPr>
        <w:tc>
          <w:tcPr>
            <w:tcW w:w="2628" w:type="dxa"/>
          </w:tcPr>
          <w:p w:rsidR="00AB110F" w:rsidRDefault="001B087B">
            <w:pPr>
              <w:rPr>
                <w:rFonts w:ascii="Calibri" w:eastAsia="Calibri" w:hAnsi="Calibri" w:cs="Calibri"/>
              </w:rPr>
            </w:pPr>
            <w:r>
              <w:rPr>
                <w:rFonts w:ascii="Calibri" w:eastAsia="Calibri" w:hAnsi="Calibri" w:cs="Calibri"/>
              </w:rPr>
              <w:t xml:space="preserve">List at least two significant </w:t>
            </w:r>
            <w:r>
              <w:rPr>
                <w:rFonts w:ascii="Calibri" w:eastAsia="Calibri" w:hAnsi="Calibri" w:cs="Calibri"/>
                <w:b/>
              </w:rPr>
              <w:t>realistic design constraints</w:t>
            </w:r>
            <w:r>
              <w:rPr>
                <w:rFonts w:ascii="Calibri" w:eastAsia="Calibri" w:hAnsi="Calibri" w:cs="Calibri"/>
              </w:rPr>
              <w:t xml:space="preserve"> that applied to your project.  Briefly describe how they affected your design.</w:t>
            </w:r>
          </w:p>
        </w:tc>
        <w:tc>
          <w:tcPr>
            <w:tcW w:w="6948" w:type="dxa"/>
          </w:tcPr>
          <w:p w:rsidR="00AB110F" w:rsidRDefault="001B087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 -Environmental constraints such as unstable electricity in the geographical area where most end users live have also affected the project. Subseque</w:t>
            </w:r>
            <w:r>
              <w:rPr>
                <w:rFonts w:ascii="Calibri" w:eastAsia="Calibri" w:hAnsi="Calibri" w:cs="Calibri"/>
                <w:sz w:val="20"/>
                <w:szCs w:val="20"/>
              </w:rPr>
              <w:t>ntly, the device is a hybrid (can operate manually and electrically), and the support of the base was made to be detachable for just this flexibility. The support is where the motor is mounted on and is a key component in enabling the transition between ma</w:t>
            </w:r>
            <w:r>
              <w:rPr>
                <w:rFonts w:ascii="Calibri" w:eastAsia="Calibri" w:hAnsi="Calibri" w:cs="Calibri"/>
                <w:sz w:val="20"/>
                <w:szCs w:val="20"/>
              </w:rPr>
              <w:t>nual and electric versions. So, in the case of a blackout, users should be able to easily remove the electrical version and start using the manual version.</w:t>
            </w:r>
          </w:p>
          <w:p w:rsidR="00AB110F" w:rsidRDefault="001B087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-Another constraint is health and safety. . The project design mainly utilizes HDPE, ABS, PLA and ac</w:t>
            </w:r>
            <w:r>
              <w:rPr>
                <w:rFonts w:ascii="Calibri" w:eastAsia="Calibri" w:hAnsi="Calibri" w:cs="Calibri"/>
                <w:sz w:val="20"/>
                <w:szCs w:val="20"/>
              </w:rPr>
              <w:t>rylic. But only HDPE and PLA gets in contact with the food (these two materials are approved as food contact materials by FDA).</w:t>
            </w:r>
          </w:p>
          <w:p w:rsidR="00AB110F" w:rsidRDefault="00AB110F">
            <w:pPr>
              <w:numPr>
                <w:ilvl w:val="0"/>
                <w:numId w:val="2"/>
              </w:numPr>
              <w:spacing w:line="276" w:lineRule="auto"/>
              <w:rPr>
                <w:rFonts w:ascii="Calibri" w:eastAsia="Calibri" w:hAnsi="Calibri" w:cs="Calibri"/>
                <w:sz w:val="20"/>
                <w:szCs w:val="20"/>
              </w:rPr>
            </w:pPr>
          </w:p>
          <w:p w:rsidR="00AB110F" w:rsidRDefault="00AB110F">
            <w:pPr>
              <w:rPr>
                <w:rFonts w:ascii="Calibri" w:eastAsia="Calibri" w:hAnsi="Calibri" w:cs="Calibri"/>
                <w:sz w:val="20"/>
                <w:szCs w:val="20"/>
              </w:rPr>
            </w:pPr>
          </w:p>
        </w:tc>
      </w:tr>
      <w:tr w:rsidR="00AB110F">
        <w:trPr>
          <w:trHeight w:val="2880"/>
        </w:trPr>
        <w:tc>
          <w:tcPr>
            <w:tcW w:w="2628" w:type="dxa"/>
          </w:tcPr>
          <w:p w:rsidR="00AB110F" w:rsidRDefault="001B087B">
            <w:pPr>
              <w:rPr>
                <w:rFonts w:ascii="Calibri" w:eastAsia="Calibri" w:hAnsi="Calibri" w:cs="Calibri"/>
              </w:rPr>
            </w:pPr>
            <w:r>
              <w:rPr>
                <w:rFonts w:ascii="Calibri" w:eastAsia="Calibri" w:hAnsi="Calibri" w:cs="Calibri"/>
              </w:rPr>
              <w:t xml:space="preserve">Briefly explain two </w:t>
            </w:r>
            <w:r>
              <w:rPr>
                <w:rFonts w:ascii="Calibri" w:eastAsia="Calibri" w:hAnsi="Calibri" w:cs="Calibri"/>
                <w:b/>
              </w:rPr>
              <w:t>significant trade-offs</w:t>
            </w:r>
            <w:r>
              <w:rPr>
                <w:rFonts w:ascii="Calibri" w:eastAsia="Calibri" w:hAnsi="Calibri" w:cs="Calibri"/>
              </w:rPr>
              <w:t xml:space="preserve"> considered in your design, including options considered and the solution chosen.</w:t>
            </w:r>
          </w:p>
        </w:tc>
        <w:tc>
          <w:tcPr>
            <w:tcW w:w="6948" w:type="dxa"/>
          </w:tcPr>
          <w:p w:rsidR="00AB110F" w:rsidRDefault="001B087B">
            <w:pPr>
              <w:keepLines/>
              <w:spacing w:before="240" w:after="120"/>
              <w:rPr>
                <w:rFonts w:ascii="Calibri" w:eastAsia="Calibri" w:hAnsi="Calibri" w:cs="Calibri"/>
                <w:sz w:val="20"/>
                <w:szCs w:val="20"/>
              </w:rPr>
            </w:pPr>
            <w:r>
              <w:rPr>
                <w:rFonts w:ascii="Calibri" w:eastAsia="Calibri" w:hAnsi="Calibri" w:cs="Calibri"/>
                <w:sz w:val="20"/>
                <w:szCs w:val="20"/>
              </w:rPr>
              <w:t>-The potential positive social impacts of the designed machine mainly include but are not limited to decreasing the time spent in cooking Ekwang, and creating job opportuniti</w:t>
            </w:r>
            <w:r>
              <w:rPr>
                <w:rFonts w:ascii="Calibri" w:eastAsia="Calibri" w:hAnsi="Calibri" w:cs="Calibri"/>
                <w:sz w:val="20"/>
                <w:szCs w:val="20"/>
              </w:rPr>
              <w:t>es in Cameroon. The use of this device significantly decreases the time used to wrap cocoyam mash in a leaf. People making this food (mainly women) can save their time by using the machine and be productive elsewhere. If the production of the wrapper takes</w:t>
            </w:r>
            <w:r>
              <w:rPr>
                <w:rFonts w:ascii="Calibri" w:eastAsia="Calibri" w:hAnsi="Calibri" w:cs="Calibri"/>
                <w:sz w:val="20"/>
                <w:szCs w:val="20"/>
              </w:rPr>
              <w:t xml:space="preserve"> place in Cameroon, it could potentially create more job opportunities in the area. </w:t>
            </w:r>
          </w:p>
          <w:p w:rsidR="00AB110F" w:rsidRDefault="001B087B">
            <w:pPr>
              <w:keepLines/>
              <w:spacing w:before="240" w:after="120"/>
              <w:rPr>
                <w:rFonts w:ascii="Calibri" w:eastAsia="Calibri" w:hAnsi="Calibri" w:cs="Calibri"/>
                <w:sz w:val="20"/>
                <w:szCs w:val="20"/>
              </w:rPr>
            </w:pPr>
            <w:r>
              <w:rPr>
                <w:rFonts w:ascii="Calibri" w:eastAsia="Calibri" w:hAnsi="Calibri" w:cs="Calibri"/>
                <w:sz w:val="20"/>
                <w:szCs w:val="20"/>
              </w:rPr>
              <w:t>-The potential negative impact is cultural. Whatever cultural value was associated with manually wrapping Ekwang could be lost with the technological substitute of a machi</w:t>
            </w:r>
            <w:r>
              <w:rPr>
                <w:rFonts w:ascii="Calibri" w:eastAsia="Calibri" w:hAnsi="Calibri" w:cs="Calibri"/>
                <w:sz w:val="20"/>
                <w:szCs w:val="20"/>
              </w:rPr>
              <w:t>ne. The noise from the vibrations from operating the machine may be off putting and could perhaps add to the negative impact.</w:t>
            </w:r>
          </w:p>
          <w:p w:rsidR="00AB110F" w:rsidRDefault="00AB110F">
            <w:pPr>
              <w:numPr>
                <w:ilvl w:val="0"/>
                <w:numId w:val="1"/>
              </w:numPr>
              <w:spacing w:line="276" w:lineRule="auto"/>
              <w:rPr>
                <w:rFonts w:ascii="Calibri" w:eastAsia="Calibri" w:hAnsi="Calibri" w:cs="Calibri"/>
                <w:sz w:val="20"/>
                <w:szCs w:val="20"/>
              </w:rPr>
            </w:pPr>
          </w:p>
        </w:tc>
      </w:tr>
      <w:tr w:rsidR="00AB110F">
        <w:trPr>
          <w:trHeight w:val="2880"/>
        </w:trPr>
        <w:tc>
          <w:tcPr>
            <w:tcW w:w="2628" w:type="dxa"/>
          </w:tcPr>
          <w:p w:rsidR="00AB110F" w:rsidRDefault="001B087B">
            <w:pPr>
              <w:rPr>
                <w:rFonts w:ascii="Calibri" w:eastAsia="Calibri" w:hAnsi="Calibri" w:cs="Calibri"/>
              </w:rPr>
            </w:pPr>
            <w:r>
              <w:rPr>
                <w:rFonts w:ascii="Calibri" w:eastAsia="Calibri" w:hAnsi="Calibri" w:cs="Calibri"/>
              </w:rPr>
              <w:lastRenderedPageBreak/>
              <w:t xml:space="preserve">Briefly describe the </w:t>
            </w:r>
            <w:r>
              <w:rPr>
                <w:rFonts w:ascii="Calibri" w:eastAsia="Calibri" w:hAnsi="Calibri" w:cs="Calibri"/>
                <w:b/>
              </w:rPr>
              <w:t>computing aspects</w:t>
            </w:r>
            <w:r>
              <w:rPr>
                <w:rFonts w:ascii="Calibri" w:eastAsia="Calibri" w:hAnsi="Calibri" w:cs="Calibri"/>
              </w:rPr>
              <w:t xml:space="preserve"> of your projects, specifically identifying </w:t>
            </w:r>
            <w:r>
              <w:rPr>
                <w:rFonts w:ascii="Calibri" w:eastAsia="Calibri" w:hAnsi="Calibri" w:cs="Calibri"/>
                <w:b/>
              </w:rPr>
              <w:t>hardware-software</w:t>
            </w:r>
            <w:r>
              <w:rPr>
                <w:rFonts w:ascii="Calibri" w:eastAsia="Calibri" w:hAnsi="Calibri" w:cs="Calibri"/>
              </w:rPr>
              <w:t xml:space="preserve"> tradeoffs, interfaces, and/o</w:t>
            </w:r>
            <w:r>
              <w:rPr>
                <w:rFonts w:ascii="Calibri" w:eastAsia="Calibri" w:hAnsi="Calibri" w:cs="Calibri"/>
              </w:rPr>
              <w:t>r interactions.</w:t>
            </w:r>
            <w:r>
              <w:rPr>
                <w:rFonts w:ascii="Calibri" w:eastAsia="Calibri" w:hAnsi="Calibri" w:cs="Calibri"/>
              </w:rPr>
              <w:br/>
            </w:r>
            <w:r>
              <w:rPr>
                <w:rFonts w:ascii="Calibri" w:eastAsia="Calibri" w:hAnsi="Calibri" w:cs="Calibri"/>
              </w:rPr>
              <w:br/>
            </w:r>
            <w:r>
              <w:rPr>
                <w:rFonts w:ascii="Calibri" w:eastAsia="Calibri" w:hAnsi="Calibri" w:cs="Calibri"/>
                <w:i/>
              </w:rPr>
              <w:t xml:space="preserve">Complete if applicable; required if team includes </w:t>
            </w:r>
            <w:proofErr w:type="spellStart"/>
            <w:r>
              <w:rPr>
                <w:rFonts w:ascii="Calibri" w:eastAsia="Calibri" w:hAnsi="Calibri" w:cs="Calibri"/>
                <w:i/>
              </w:rPr>
              <w:t>CmpE</w:t>
            </w:r>
            <w:proofErr w:type="spellEnd"/>
            <w:r>
              <w:rPr>
                <w:rFonts w:ascii="Calibri" w:eastAsia="Calibri" w:hAnsi="Calibri" w:cs="Calibri"/>
                <w:i/>
              </w:rPr>
              <w:t xml:space="preserve"> majors.</w:t>
            </w:r>
          </w:p>
        </w:tc>
        <w:tc>
          <w:tcPr>
            <w:tcW w:w="6948" w:type="dxa"/>
          </w:tcPr>
          <w:p w:rsidR="00AB110F" w:rsidRDefault="001B087B">
            <w:pPr>
              <w:jc w:val="both"/>
              <w:rPr>
                <w:rFonts w:ascii="Calibri" w:eastAsia="Calibri" w:hAnsi="Calibri" w:cs="Calibri"/>
                <w:sz w:val="20"/>
                <w:szCs w:val="20"/>
              </w:rPr>
            </w:pPr>
            <w:r>
              <w:rPr>
                <w:rFonts w:ascii="Calibri" w:eastAsia="Calibri" w:hAnsi="Calibri" w:cs="Calibri"/>
                <w:sz w:val="20"/>
                <w:szCs w:val="20"/>
              </w:rPr>
              <w:t>The laser sensor modules and the motor operation is all controlled by the Arduino Uno microprocessor. The program was coded using C++. The delays that are incurred by the code’</w:t>
            </w:r>
            <w:r>
              <w:rPr>
                <w:rFonts w:ascii="Calibri" w:eastAsia="Calibri" w:hAnsi="Calibri" w:cs="Calibri"/>
                <w:sz w:val="20"/>
                <w:szCs w:val="20"/>
              </w:rPr>
              <w:t>s interrupt routines and built-in library functions meant that the motor operation would stall every time the function for the sensor measurements were called. Therefore, the sensor function had to be called only 0.5 second, in order to maintain high respo</w:t>
            </w:r>
            <w:r>
              <w:rPr>
                <w:rFonts w:ascii="Calibri" w:eastAsia="Calibri" w:hAnsi="Calibri" w:cs="Calibri"/>
                <w:sz w:val="20"/>
                <w:szCs w:val="20"/>
              </w:rPr>
              <w:t>nsiveness to any obstacles obstructing the path for the advancing motion of the wrapper handle, without majorly stalling the motor operation.</w:t>
            </w:r>
          </w:p>
          <w:p w:rsidR="00AB110F" w:rsidRDefault="00AB110F">
            <w:pPr>
              <w:jc w:val="both"/>
              <w:rPr>
                <w:rFonts w:ascii="Calibri" w:eastAsia="Calibri" w:hAnsi="Calibri" w:cs="Calibri"/>
                <w:sz w:val="20"/>
                <w:szCs w:val="20"/>
              </w:rPr>
            </w:pPr>
          </w:p>
        </w:tc>
      </w:tr>
    </w:tbl>
    <w:p w:rsidR="00AB110F" w:rsidRDefault="00AB110F">
      <w:pPr>
        <w:rPr>
          <w:sz w:val="20"/>
          <w:szCs w:val="20"/>
        </w:rPr>
      </w:pPr>
    </w:p>
    <w:sectPr w:rsidR="00AB110F">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5BC0"/>
    <w:multiLevelType w:val="multilevel"/>
    <w:tmpl w:val="2FF65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15E53"/>
    <w:multiLevelType w:val="multilevel"/>
    <w:tmpl w:val="DE561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0F"/>
    <w:rsid w:val="001B087B"/>
    <w:rsid w:val="00AB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E186007-F03E-2D40-B671-E89AA97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ind w:left="1440" w:hanging="1440"/>
      <w:jc w:val="both"/>
      <w:outlineLvl w:val="0"/>
    </w:pPr>
    <w:rPr>
      <w:b/>
      <w:sz w:val="20"/>
      <w:szCs w:val="2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Jekamo, Dawit T</cp:lastModifiedBy>
  <cp:revision>2</cp:revision>
  <dcterms:created xsi:type="dcterms:W3CDTF">2019-12-12T05:06:00Z</dcterms:created>
  <dcterms:modified xsi:type="dcterms:W3CDTF">2019-12-12T05:06:00Z</dcterms:modified>
</cp:coreProperties>
</file>