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A26" w:rsidRDefault="002E754C">
      <w:pPr>
        <w:spacing w:after="99" w:line="259" w:lineRule="auto"/>
        <w:ind w:left="7" w:firstLine="0"/>
        <w:jc w:val="center"/>
      </w:pPr>
      <w:bookmarkStart w:id="0" w:name="_GoBack"/>
      <w:bookmarkEnd w:id="0"/>
      <w:r>
        <w:rPr>
          <w:b/>
        </w:rPr>
        <w:t xml:space="preserve">Video Processing Methods for Fire Detection </w:t>
      </w:r>
    </w:p>
    <w:p w:rsidR="000E4A26" w:rsidRDefault="002E754C">
      <w:pPr>
        <w:spacing w:after="108" w:line="259" w:lineRule="auto"/>
        <w:ind w:left="0" w:firstLine="0"/>
      </w:pPr>
      <w:r>
        <w:t xml:space="preserve"> </w:t>
      </w:r>
    </w:p>
    <w:p w:rsidR="000E4A26" w:rsidRDefault="002E754C">
      <w:pPr>
        <w:pStyle w:val="Heading1"/>
        <w:ind w:left="-5"/>
      </w:pPr>
      <w:r>
        <w:t xml:space="preserve">Introduction </w:t>
      </w:r>
    </w:p>
    <w:p w:rsidR="000E4A26" w:rsidRDefault="002E754C">
      <w:pPr>
        <w:ind w:left="-15" w:firstLine="720"/>
      </w:pPr>
      <w:r>
        <w:t xml:space="preserve">One of the crucial steps in designing an autonomous residential fire-fighting robot is to be able to detect a fire flame and to localize the fire flame </w:t>
      </w:r>
      <w:r>
        <w:t>to a limited area that can then be interfered with by the robot. Even though conventional fire detectors can be used as one possible way to send an alarm to the robot, compared to video fire detection techniques, they are slower in detecting fire because o</w:t>
      </w:r>
      <w:r>
        <w:t>f the transport delay air particles cause [7]. Conventional fire detectors also do not detect the exact source of the flame or smoke [1]. The literature concerning video fire detection techniques is divided into techniques for visible-range cameras and tec</w:t>
      </w:r>
      <w:r>
        <w:t>hniques for infrared cameras.  This technical review briefly summarizes the algorithms for both visible-range cameras and infrared cameras, introduces some commercially available systems that use image and video processing methods for fire detection, and p</w:t>
      </w:r>
      <w:r>
        <w:t xml:space="preserve">resents an overview of the implementation of video fire detection algorithms. </w:t>
      </w:r>
    </w:p>
    <w:p w:rsidR="000E4A26" w:rsidRDefault="002E754C">
      <w:pPr>
        <w:spacing w:after="105" w:line="259" w:lineRule="auto"/>
        <w:ind w:left="0" w:firstLine="0"/>
      </w:pPr>
      <w:r>
        <w:rPr>
          <w:b/>
        </w:rPr>
        <w:t xml:space="preserve"> </w:t>
      </w:r>
    </w:p>
    <w:p w:rsidR="000E4A26" w:rsidRDefault="002E754C">
      <w:pPr>
        <w:pStyle w:val="Heading1"/>
        <w:ind w:left="-5"/>
      </w:pPr>
      <w:r>
        <w:t xml:space="preserve">Commercial Applications of Video-Based Fire Detection </w:t>
      </w:r>
    </w:p>
    <w:p w:rsidR="000E4A26" w:rsidRDefault="002E754C">
      <w:pPr>
        <w:ind w:left="-15" w:firstLine="720"/>
      </w:pPr>
      <w:r>
        <w:t>Current video-based fire detection systems that exist commercially are marketed as solutions for open area environments,</w:t>
      </w:r>
      <w:r>
        <w:t xml:space="preserve"> where the accuracy and the speed of conventional fire detectors are challenged by environmental fluctuations. As such, they are generally not for individuals to purchase for their residences. The two main companies that manufacture these systems are Bosch</w:t>
      </w:r>
      <w:r>
        <w:t xml:space="preserve"> and </w:t>
      </w:r>
      <w:proofErr w:type="spellStart"/>
      <w:r>
        <w:t>Fike</w:t>
      </w:r>
      <w:proofErr w:type="spellEnd"/>
      <w:r>
        <w:t xml:space="preserve">.  </w:t>
      </w:r>
    </w:p>
    <w:p w:rsidR="000E4A26" w:rsidRDefault="002E754C">
      <w:pPr>
        <w:ind w:left="-15" w:firstLine="720"/>
      </w:pPr>
      <w:proofErr w:type="spellStart"/>
      <w:r>
        <w:t>Fike’s</w:t>
      </w:r>
      <w:proofErr w:type="spellEnd"/>
      <w:r>
        <w:t xml:space="preserve"> Video Analytics IP Camera, which is priced at $3,000, includes video processing algorithms for flaming fires, smoke plumes, and ambient smoke [4]. The processor used in the system is TI TMS320DM642 and the resolution of the camera is 64</w:t>
      </w:r>
      <w:r>
        <w:t xml:space="preserve">0x480. The lenses of the camera are 2.8 mm and 8 mm lenses with fixed irises and fixed fields of vision [4]. Performance-wise, the system can identify flame and/or smoke that is as far as 100 ft. (30.5 m) away [4].  </w:t>
      </w:r>
    </w:p>
    <w:p w:rsidR="000E4A26" w:rsidRDefault="002E754C">
      <w:pPr>
        <w:ind w:left="-15" w:firstLine="720"/>
      </w:pPr>
      <w:r>
        <w:t xml:space="preserve">Compared to </w:t>
      </w:r>
      <w:proofErr w:type="spellStart"/>
      <w:r>
        <w:t>Fike’s</w:t>
      </w:r>
      <w:proofErr w:type="spellEnd"/>
      <w:r>
        <w:t xml:space="preserve"> Video Analytics IP C</w:t>
      </w:r>
      <w:r>
        <w:t>amera, Bosch’s FCS-8000-VFD-B, which is priced at $3,318, offers a higher resolution at 1080p HD as well as the function of automatic iris control [5]. The implemented algorithm in the system makes it possible for this product to detect smoke that covers a</w:t>
      </w:r>
      <w:r>
        <w:t xml:space="preserve">s little as 2.3% of picture width and flame that covers as little as 1.6% of picture width [5]. </w:t>
      </w:r>
    </w:p>
    <w:p w:rsidR="000E4A26" w:rsidRDefault="002E754C">
      <w:pPr>
        <w:spacing w:after="108" w:line="259" w:lineRule="auto"/>
        <w:ind w:left="0" w:firstLine="0"/>
      </w:pPr>
      <w:r>
        <w:t xml:space="preserve"> </w:t>
      </w:r>
    </w:p>
    <w:p w:rsidR="000E4A26" w:rsidRDefault="002E754C">
      <w:pPr>
        <w:pStyle w:val="Heading1"/>
        <w:ind w:left="-5"/>
      </w:pPr>
      <w:r>
        <w:t xml:space="preserve">Technology Involved in Video Fire Detection </w:t>
      </w:r>
    </w:p>
    <w:p w:rsidR="000E4A26" w:rsidRDefault="002E754C">
      <w:pPr>
        <w:spacing w:after="98" w:line="259" w:lineRule="auto"/>
        <w:ind w:left="0" w:firstLine="0"/>
      </w:pPr>
      <w:r>
        <w:rPr>
          <w:b/>
        </w:rPr>
        <w:t xml:space="preserve"> </w:t>
      </w:r>
    </w:p>
    <w:p w:rsidR="000E4A26" w:rsidRDefault="002E754C">
      <w:pPr>
        <w:pStyle w:val="Heading2"/>
        <w:ind w:left="-5"/>
      </w:pPr>
      <w:r>
        <w:t xml:space="preserve">Algorithms for Visible-Range Cameras </w:t>
      </w:r>
    </w:p>
    <w:p w:rsidR="000E4A26" w:rsidRDefault="002E754C">
      <w:pPr>
        <w:ind w:left="-15" w:firstLine="720"/>
      </w:pPr>
      <w:r>
        <w:t xml:space="preserve">First, a background subtraction algorithm is applied to the input video </w:t>
      </w:r>
      <w:r>
        <w:t xml:space="preserve">sequence from a </w:t>
      </w:r>
      <w:proofErr w:type="spellStart"/>
      <w:r>
        <w:t>visiblerange</w:t>
      </w:r>
      <w:proofErr w:type="spellEnd"/>
      <w:r>
        <w:t xml:space="preserve"> camera to extract the movement in the video [1, 3]. The remaining part of the image is </w:t>
      </w:r>
      <w:r>
        <w:lastRenderedPageBreak/>
        <w:t>analyzed temporally to identify flickering characteristics [3, 7]. In this step, whether the flickering characteristic is that of flames can</w:t>
      </w:r>
      <w:r>
        <w:t xml:space="preserve"> be determined by using Markov models and frequency domain techniques [3]. Frequency domain techniques rely on the fact that the flickering characteristic of flames is observed at around a 10 Hz frequency and this frequency does not change significantly ev</w:t>
      </w:r>
      <w:r>
        <w:t>en if the environmental situation around the fire changes [3]. After temporal analysis, spatial analysis can be used to determine whether the irregularities that would be expected from flames is present [3].  Color detection algorithms can also be incorpor</w:t>
      </w:r>
      <w:r>
        <w:t>ated into this system of algorithms to improve robustness. The simplest color detection algorithm relies on the fact that for a flame pixel, the RGB value obeys the rule R&gt;G&gt;B [2]. However, there are also more sophisticated types of color detection techniq</w:t>
      </w:r>
      <w:r>
        <w:t xml:space="preserve">ues like Gaussian smoothed color histograms, statistically generated color models, and blending functions [3].  </w:t>
      </w:r>
    </w:p>
    <w:p w:rsidR="000E4A26" w:rsidRDefault="002E754C">
      <w:pPr>
        <w:spacing w:after="103" w:line="259" w:lineRule="auto"/>
        <w:ind w:left="0" w:firstLine="0"/>
      </w:pPr>
      <w:r>
        <w:t xml:space="preserve"> </w:t>
      </w:r>
    </w:p>
    <w:p w:rsidR="000E4A26" w:rsidRDefault="002E754C">
      <w:pPr>
        <w:pStyle w:val="Heading2"/>
        <w:ind w:left="-5"/>
      </w:pPr>
      <w:r>
        <w:t xml:space="preserve">Algorithms for Infrared Cameras </w:t>
      </w:r>
    </w:p>
    <w:p w:rsidR="000E4A26" w:rsidRDefault="002E754C">
      <w:pPr>
        <w:ind w:left="-15" w:firstLine="720"/>
      </w:pPr>
      <w:r>
        <w:t>Since infrared cameras form images based on the temperatures of the objects in their field of vision, they c</w:t>
      </w:r>
      <w:r>
        <w:t>an be used to reduce the false alarm rate of algorithms involving visible-range cameras especially in little or no light situations. One algorithm that can be used with infrared cameras is based on comparing global luminosity, which is calculated by adding</w:t>
      </w:r>
      <w:r>
        <w:t xml:space="preserve"> the pixel intensities of any given frame, to a reference luminosity and a threshold luminosity [3]. This algorithm detects fire if the global luminosity is bigger than the addition of the reference luminosity and the threshold luminosity for multiple cons</w:t>
      </w:r>
      <w:r>
        <w:t xml:space="preserve">ecutive frames [3]. Another algorithm that can be used with infrared cameras looks for bright objects with rapid time-varying contours [3].  Since both the temporal and the spatial characteristics of an image are </w:t>
      </w:r>
      <w:proofErr w:type="gramStart"/>
      <w:r>
        <w:t>taken into account</w:t>
      </w:r>
      <w:proofErr w:type="gramEnd"/>
      <w:r>
        <w:t xml:space="preserve"> with this algorithm, it </w:t>
      </w:r>
      <w:r>
        <w:t xml:space="preserve">has the potential to decrease the false alarm rates of the </w:t>
      </w:r>
      <w:proofErr w:type="spellStart"/>
      <w:r>
        <w:t>luminositybased</w:t>
      </w:r>
      <w:proofErr w:type="spellEnd"/>
      <w:r>
        <w:t xml:space="preserve"> algorithm.  </w:t>
      </w:r>
    </w:p>
    <w:p w:rsidR="000E4A26" w:rsidRDefault="002E754C">
      <w:pPr>
        <w:spacing w:after="110" w:line="259" w:lineRule="auto"/>
        <w:ind w:left="0" w:firstLine="0"/>
      </w:pPr>
      <w:r>
        <w:t xml:space="preserve"> </w:t>
      </w:r>
    </w:p>
    <w:p w:rsidR="000E4A26" w:rsidRDefault="002E754C">
      <w:pPr>
        <w:pStyle w:val="Heading1"/>
        <w:ind w:left="-5"/>
      </w:pPr>
      <w:r>
        <w:t xml:space="preserve">Implementation </w:t>
      </w:r>
    </w:p>
    <w:p w:rsidR="000E4A26" w:rsidRDefault="002E754C">
      <w:pPr>
        <w:spacing w:after="27"/>
        <w:ind w:left="-15" w:firstLine="720"/>
      </w:pPr>
      <w:r>
        <w:t>The implementation of a video fire detection algorithm requires a camera (visible-</w:t>
      </w:r>
      <w:r>
        <w:t>range or infrared), and a processor that has a powerful ability for data processing and the capability of interfacing with the camera of choice. As mentioned in the Commercial Applications of Video-Based Fire Detection</w:t>
      </w:r>
      <w:r>
        <w:rPr>
          <w:b/>
        </w:rPr>
        <w:t xml:space="preserve"> </w:t>
      </w:r>
      <w:r>
        <w:t xml:space="preserve">section of this paper, </w:t>
      </w:r>
      <w:proofErr w:type="spellStart"/>
      <w:r>
        <w:t>Fike’s</w:t>
      </w:r>
      <w:proofErr w:type="spellEnd"/>
      <w:r>
        <w:t xml:space="preserve"> Video A</w:t>
      </w:r>
      <w:r>
        <w:t>nalytics IP Camera utilizes TI TMS320DM642 ($362.10), which fulfills both criteria [6]. It has three configurable ports, which support multiple resolutions and multiple video standards [6]. Another important point to consider for implementation purposes is</w:t>
      </w:r>
      <w:r>
        <w:t xml:space="preserve"> that infrared cameras are generally more expensive than visible-range cameras [3]. As a result, an infrared camera should only be chosen over a visible-range camera if the performance of the algorithm with the infrared camera in a desired context justifie</w:t>
      </w:r>
      <w:r>
        <w:t>s the higher price.</w:t>
      </w:r>
      <w:r>
        <w:rPr>
          <w:b/>
        </w:rPr>
        <w:t xml:space="preserve"> </w:t>
      </w:r>
    </w:p>
    <w:p w:rsidR="000E4A26" w:rsidRDefault="002E754C">
      <w:pPr>
        <w:spacing w:after="0" w:line="259" w:lineRule="auto"/>
        <w:ind w:left="0" w:firstLine="0"/>
      </w:pPr>
      <w:r>
        <w:rPr>
          <w:rFonts w:ascii="Calibri" w:eastAsia="Calibri" w:hAnsi="Calibri" w:cs="Calibri"/>
          <w:sz w:val="24"/>
        </w:rPr>
        <w:t xml:space="preserve"> </w:t>
      </w:r>
    </w:p>
    <w:p w:rsidR="000E4A26" w:rsidRDefault="002E754C">
      <w:pPr>
        <w:pStyle w:val="Heading1"/>
        <w:ind w:left="-5"/>
      </w:pPr>
      <w:r>
        <w:lastRenderedPageBreak/>
        <w:t xml:space="preserve">References </w:t>
      </w:r>
    </w:p>
    <w:p w:rsidR="000E4A26" w:rsidRDefault="002E754C">
      <w:pPr>
        <w:spacing w:after="98" w:line="259" w:lineRule="auto"/>
        <w:ind w:left="0" w:firstLine="0"/>
      </w:pPr>
      <w:r>
        <w:rPr>
          <w:b/>
        </w:rPr>
        <w:t xml:space="preserve"> </w:t>
      </w:r>
    </w:p>
    <w:p w:rsidR="000E4A26" w:rsidRDefault="002E754C">
      <w:pPr>
        <w:numPr>
          <w:ilvl w:val="0"/>
          <w:numId w:val="1"/>
        </w:numPr>
        <w:spacing w:after="103" w:line="259" w:lineRule="auto"/>
        <w:ind w:hanging="314"/>
      </w:pPr>
      <w:r>
        <w:t xml:space="preserve">C. Yu, Z. Mei and X. Zhang, "A Real-time Video Fire Flame and Smoke Detection </w:t>
      </w:r>
    </w:p>
    <w:p w:rsidR="000E4A26" w:rsidRDefault="002E754C">
      <w:pPr>
        <w:spacing w:after="108" w:line="259" w:lineRule="auto"/>
        <w:ind w:left="-5"/>
      </w:pPr>
      <w:r>
        <w:t xml:space="preserve">Algorithm", </w:t>
      </w:r>
      <w:r>
        <w:rPr>
          <w:i/>
        </w:rPr>
        <w:t>Procedia Engineering</w:t>
      </w:r>
      <w:r>
        <w:t xml:space="preserve">, vol. 62, pp. 891-898, 2013. Available: 10.1016/j.proeng.2013.08.140. </w:t>
      </w:r>
    </w:p>
    <w:p w:rsidR="000E4A26" w:rsidRDefault="002E754C">
      <w:pPr>
        <w:spacing w:after="101" w:line="259" w:lineRule="auto"/>
        <w:ind w:left="0" w:firstLine="0"/>
      </w:pPr>
      <w:r>
        <w:rPr>
          <w:b/>
        </w:rPr>
        <w:t xml:space="preserve"> </w:t>
      </w:r>
    </w:p>
    <w:p w:rsidR="000E4A26" w:rsidRDefault="002E754C">
      <w:pPr>
        <w:numPr>
          <w:ilvl w:val="0"/>
          <w:numId w:val="1"/>
        </w:numPr>
        <w:ind w:hanging="314"/>
      </w:pPr>
      <w:r>
        <w:t>M. Mahmoud and H. Ren, "Forest Fir</w:t>
      </w:r>
      <w:r>
        <w:t xml:space="preserve">e Detection Using a Rule-Based Image Processing Algorithm and Temporal Variation", </w:t>
      </w:r>
      <w:r>
        <w:rPr>
          <w:i/>
        </w:rPr>
        <w:t>Mathematical Problems in Engineering</w:t>
      </w:r>
      <w:r>
        <w:t xml:space="preserve">, vol. 2018, pp. 1-8, 2018. Available: </w:t>
      </w:r>
    </w:p>
    <w:p w:rsidR="000E4A26" w:rsidRDefault="002E754C">
      <w:pPr>
        <w:spacing w:after="108" w:line="259" w:lineRule="auto"/>
        <w:ind w:left="-5"/>
      </w:pPr>
      <w:r>
        <w:t xml:space="preserve">10.1155/2018/7612487. </w:t>
      </w:r>
    </w:p>
    <w:p w:rsidR="000E4A26" w:rsidRDefault="002E754C">
      <w:pPr>
        <w:spacing w:after="100" w:line="259" w:lineRule="auto"/>
        <w:ind w:left="0" w:firstLine="0"/>
      </w:pPr>
      <w:r>
        <w:rPr>
          <w:b/>
        </w:rPr>
        <w:t xml:space="preserve"> </w:t>
      </w:r>
    </w:p>
    <w:p w:rsidR="000E4A26" w:rsidRDefault="002E754C">
      <w:pPr>
        <w:numPr>
          <w:ilvl w:val="0"/>
          <w:numId w:val="1"/>
        </w:numPr>
        <w:spacing w:after="104" w:line="259" w:lineRule="auto"/>
        <w:ind w:hanging="314"/>
      </w:pPr>
      <w:r>
        <w:t xml:space="preserve">A. </w:t>
      </w:r>
      <w:proofErr w:type="spellStart"/>
      <w:r>
        <w:t>Çetin</w:t>
      </w:r>
      <w:proofErr w:type="spellEnd"/>
      <w:r>
        <w:t xml:space="preserve">, B. Merci, O. </w:t>
      </w:r>
      <w:proofErr w:type="spellStart"/>
      <w:r>
        <w:t>Günay</w:t>
      </w:r>
      <w:proofErr w:type="spellEnd"/>
      <w:r>
        <w:t xml:space="preserve">, B. </w:t>
      </w:r>
      <w:proofErr w:type="spellStart"/>
      <w:r>
        <w:t>Töreyin</w:t>
      </w:r>
      <w:proofErr w:type="spellEnd"/>
      <w:r>
        <w:t xml:space="preserve"> and S. </w:t>
      </w:r>
      <w:proofErr w:type="spellStart"/>
      <w:r>
        <w:t>Verstockt</w:t>
      </w:r>
      <w:proofErr w:type="spellEnd"/>
      <w:r>
        <w:t xml:space="preserve">, </w:t>
      </w:r>
      <w:r>
        <w:rPr>
          <w:i/>
        </w:rPr>
        <w:t>Methods an</w:t>
      </w:r>
      <w:r>
        <w:rPr>
          <w:i/>
        </w:rPr>
        <w:t>d techniques for fire detection</w:t>
      </w:r>
      <w:r>
        <w:t xml:space="preserve">. </w:t>
      </w:r>
    </w:p>
    <w:p w:rsidR="000E4A26" w:rsidRDefault="002E754C">
      <w:pPr>
        <w:spacing w:after="103" w:line="259" w:lineRule="auto"/>
        <w:ind w:left="-5"/>
      </w:pPr>
      <w:r>
        <w:t xml:space="preserve">Academic Press, 2016. </w:t>
      </w:r>
    </w:p>
    <w:p w:rsidR="000E4A26" w:rsidRDefault="002E754C">
      <w:pPr>
        <w:spacing w:after="103" w:line="259" w:lineRule="auto"/>
        <w:ind w:left="0" w:firstLine="0"/>
      </w:pPr>
      <w:r>
        <w:t xml:space="preserve"> </w:t>
      </w:r>
    </w:p>
    <w:p w:rsidR="000E4A26" w:rsidRDefault="002E754C">
      <w:pPr>
        <w:numPr>
          <w:ilvl w:val="0"/>
          <w:numId w:val="1"/>
        </w:numPr>
        <w:spacing w:after="103" w:line="259" w:lineRule="auto"/>
        <w:ind w:hanging="314"/>
      </w:pPr>
      <w:r>
        <w:t>"</w:t>
      </w:r>
      <w:proofErr w:type="spellStart"/>
      <w:r>
        <w:t>Fike</w:t>
      </w:r>
      <w:proofErr w:type="spellEnd"/>
      <w:r>
        <w:t xml:space="preserve"> Video Analytics IP Camera Datasheet", </w:t>
      </w:r>
      <w:r>
        <w:rPr>
          <w:i/>
        </w:rPr>
        <w:t>Support.fike.com</w:t>
      </w:r>
      <w:r>
        <w:t xml:space="preserve">, 2019. [Online]. Available: </w:t>
      </w:r>
    </w:p>
    <w:p w:rsidR="000E4A26" w:rsidRDefault="002E754C">
      <w:pPr>
        <w:ind w:left="-5"/>
      </w:pPr>
      <w:r>
        <w:t xml:space="preserve">http://support.fike.com/documents/video/videofd/sigfire/data_sheets/P.1.126.01.pdf. [Accessed: 06- Mar- 2019]. </w:t>
      </w:r>
    </w:p>
    <w:p w:rsidR="000E4A26" w:rsidRDefault="002E754C">
      <w:pPr>
        <w:spacing w:after="103" w:line="259" w:lineRule="auto"/>
        <w:ind w:left="0" w:firstLine="0"/>
      </w:pPr>
      <w:r>
        <w:t xml:space="preserve"> </w:t>
      </w:r>
    </w:p>
    <w:p w:rsidR="000E4A26" w:rsidRDefault="002E754C">
      <w:pPr>
        <w:numPr>
          <w:ilvl w:val="0"/>
          <w:numId w:val="1"/>
        </w:numPr>
        <w:spacing w:after="103" w:line="259" w:lineRule="auto"/>
        <w:ind w:hanging="314"/>
      </w:pPr>
      <w:r>
        <w:t xml:space="preserve">"FCS-8000-VFD-B Video-based fire detection datasheet", </w:t>
      </w:r>
      <w:r>
        <w:rPr>
          <w:i/>
        </w:rPr>
        <w:t>Resource.boschsecurity.com</w:t>
      </w:r>
      <w:r>
        <w:t xml:space="preserve">, 2019. </w:t>
      </w:r>
    </w:p>
    <w:p w:rsidR="000E4A26" w:rsidRDefault="002E754C">
      <w:pPr>
        <w:ind w:left="-5"/>
      </w:pPr>
      <w:r>
        <w:t>[Online]. Available: https://resource.boschsecurity.</w:t>
      </w:r>
      <w:r>
        <w:t xml:space="preserve">com/documents/Datasheet_Data_sheet_enUS_20875957771.pdf. </w:t>
      </w:r>
    </w:p>
    <w:p w:rsidR="000E4A26" w:rsidRDefault="002E754C">
      <w:pPr>
        <w:spacing w:after="103" w:line="259" w:lineRule="auto"/>
        <w:ind w:left="-5"/>
      </w:pPr>
      <w:r>
        <w:t xml:space="preserve">[Accessed: 06- Mar- 2019]. </w:t>
      </w:r>
    </w:p>
    <w:p w:rsidR="000E4A26" w:rsidRDefault="002E754C">
      <w:pPr>
        <w:spacing w:after="103" w:line="259" w:lineRule="auto"/>
        <w:ind w:left="0" w:firstLine="0"/>
      </w:pPr>
      <w:r>
        <w:t xml:space="preserve"> </w:t>
      </w:r>
    </w:p>
    <w:p w:rsidR="000E4A26" w:rsidRDefault="002E754C">
      <w:pPr>
        <w:numPr>
          <w:ilvl w:val="0"/>
          <w:numId w:val="1"/>
        </w:numPr>
        <w:ind w:hanging="314"/>
      </w:pPr>
      <w:r>
        <w:t xml:space="preserve">"TMS320DM642", </w:t>
      </w:r>
      <w:r>
        <w:rPr>
          <w:i/>
        </w:rPr>
        <w:t>Texas Instruments</w:t>
      </w:r>
      <w:r>
        <w:t xml:space="preserve">, 2019. [Online]. Available: http://www.ti.com/product/TMS320DM642. [Accessed: 06- Mar- 2019]. </w:t>
      </w:r>
    </w:p>
    <w:p w:rsidR="000E4A26" w:rsidRDefault="002E754C">
      <w:pPr>
        <w:spacing w:after="103" w:line="259" w:lineRule="auto"/>
        <w:ind w:left="0" w:firstLine="0"/>
      </w:pPr>
      <w:r>
        <w:t xml:space="preserve"> </w:t>
      </w:r>
    </w:p>
    <w:p w:rsidR="000E4A26" w:rsidRDefault="002E754C">
      <w:pPr>
        <w:numPr>
          <w:ilvl w:val="0"/>
          <w:numId w:val="1"/>
        </w:numPr>
        <w:ind w:hanging="314"/>
      </w:pPr>
      <w:r>
        <w:t xml:space="preserve">A. </w:t>
      </w:r>
      <w:proofErr w:type="spellStart"/>
      <w:r>
        <w:t>Gunawaardena</w:t>
      </w:r>
      <w:proofErr w:type="spellEnd"/>
      <w:r>
        <w:t xml:space="preserve">, R. </w:t>
      </w:r>
      <w:proofErr w:type="spellStart"/>
      <w:r>
        <w:t>Ruwanthika</w:t>
      </w:r>
      <w:proofErr w:type="spellEnd"/>
      <w:r>
        <w:t xml:space="preserve"> and A. Jayasekara, "Computer </w:t>
      </w:r>
      <w:proofErr w:type="gramStart"/>
      <w:r>
        <w:t>vision based</w:t>
      </w:r>
      <w:proofErr w:type="gramEnd"/>
      <w:r>
        <w:t xml:space="preserve"> fire alarming system", 2016. Available: https://ieeexplore.ieee.org/iel7/7469533/7480</w:t>
      </w:r>
      <w:r>
        <w:t xml:space="preserve">090/07480162.pdf. [Accessed 6 March 2019]. </w:t>
      </w:r>
    </w:p>
    <w:p w:rsidR="000E4A26" w:rsidRDefault="002E754C">
      <w:pPr>
        <w:spacing w:after="0" w:line="335" w:lineRule="auto"/>
        <w:ind w:left="0" w:right="9302" w:firstLine="0"/>
      </w:pPr>
      <w:r>
        <w:t xml:space="preserve"> </w:t>
      </w:r>
      <w:r>
        <w:rPr>
          <w:rFonts w:ascii="Calibri" w:eastAsia="Calibri" w:hAnsi="Calibri" w:cs="Calibri"/>
          <w:sz w:val="24"/>
        </w:rPr>
        <w:t xml:space="preserve"> </w:t>
      </w:r>
    </w:p>
    <w:sectPr w:rsidR="000E4A26">
      <w:pgSz w:w="12240" w:h="15840"/>
      <w:pgMar w:top="1442" w:right="1443" w:bottom="15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80048"/>
    <w:multiLevelType w:val="hybridMultilevel"/>
    <w:tmpl w:val="F0102CB6"/>
    <w:lvl w:ilvl="0" w:tplc="B0E60254">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5054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666F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80D4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3C37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D8D0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7C9D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1C22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18B1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26"/>
    <w:rsid w:val="000E4A26"/>
    <w:rsid w:val="002E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3BF85-6B10-4AB2-B0E2-0D32E3D4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35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1"/>
      <w:ind w:left="17"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4"/>
      <w:ind w:left="10" w:hanging="10"/>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Chris Wang</cp:lastModifiedBy>
  <cp:revision>2</cp:revision>
  <dcterms:created xsi:type="dcterms:W3CDTF">2019-11-19T19:20:00Z</dcterms:created>
  <dcterms:modified xsi:type="dcterms:W3CDTF">2019-11-19T19:20:00Z</dcterms:modified>
</cp:coreProperties>
</file>